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3E4A" w14:textId="77777777" w:rsidR="0023224F" w:rsidRDefault="00000000">
      <w:pPr>
        <w:spacing w:before="400" w:after="120"/>
        <w:jc w:val="center"/>
      </w:pPr>
      <w:r>
        <w:rPr>
          <w:b/>
          <w:bCs/>
          <w:color w:val="1F4E79"/>
          <w:sz w:val="36"/>
          <w:szCs w:val="36"/>
        </w:rPr>
        <w:t>RÉSUMÉ DU WEBINAIRE</w:t>
      </w:r>
    </w:p>
    <w:p w14:paraId="62897599" w14:textId="6B8F847E" w:rsidR="0023224F" w:rsidRDefault="00000000">
      <w:pPr>
        <w:spacing w:after="80"/>
        <w:jc w:val="center"/>
      </w:pPr>
      <w:r>
        <w:rPr>
          <w:b/>
          <w:bCs/>
          <w:color w:val="2E75B6"/>
          <w:sz w:val="28"/>
          <w:szCs w:val="28"/>
        </w:rPr>
        <w:t xml:space="preserve">Les </w:t>
      </w:r>
      <w:r w:rsidR="00060852">
        <w:rPr>
          <w:b/>
          <w:bCs/>
          <w:color w:val="2E75B6"/>
          <w:sz w:val="28"/>
          <w:szCs w:val="28"/>
        </w:rPr>
        <w:t>PEPPIT</w:t>
      </w:r>
      <w:r>
        <w:rPr>
          <w:b/>
          <w:bCs/>
          <w:color w:val="2E75B6"/>
          <w:sz w:val="28"/>
          <w:szCs w:val="28"/>
        </w:rPr>
        <w:t xml:space="preserve"> du RÉCIT MST — Nouveautés 2025-2026</w:t>
      </w:r>
    </w:p>
    <w:p w14:paraId="4E714AD1" w14:textId="77777777" w:rsidR="0023224F" w:rsidRDefault="00000000">
      <w:pPr>
        <w:spacing w:after="400"/>
        <w:jc w:val="center"/>
      </w:pPr>
      <w:r>
        <w:rPr>
          <w:i/>
          <w:iCs/>
          <w:color w:val="888888"/>
        </w:rPr>
        <w:t>Webinaire PEPPIT — 29 avril 2026</w:t>
      </w:r>
    </w:p>
    <w:p w14:paraId="6B5024C4" w14:textId="77777777" w:rsidR="0023224F" w:rsidRDefault="00000000">
      <w:pPr>
        <w:pStyle w:val="Titre1"/>
      </w:pPr>
      <w:r>
        <w:t>1. Fiche d'identification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3224F" w14:paraId="7691AE9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C9F622B" w14:textId="77777777" w:rsidR="0023224F" w:rsidRDefault="00000000">
            <w:r>
              <w:rPr>
                <w:b/>
                <w:bCs/>
                <w:sz w:val="20"/>
                <w:szCs w:val="20"/>
              </w:rPr>
              <w:t>Date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860C47" w14:textId="77777777" w:rsidR="0023224F" w:rsidRDefault="00000000">
            <w:r>
              <w:rPr>
                <w:sz w:val="20"/>
                <w:szCs w:val="20"/>
              </w:rPr>
              <w:t>29 avril 2026</w:t>
            </w:r>
          </w:p>
        </w:tc>
      </w:tr>
      <w:tr w:rsidR="0023224F" w14:paraId="2C773761"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4DE4F7C2" w14:textId="77777777" w:rsidR="0023224F" w:rsidRDefault="00000000">
            <w:r>
              <w:rPr>
                <w:b/>
                <w:bCs/>
                <w:sz w:val="20"/>
                <w:szCs w:val="20"/>
              </w:rPr>
              <w:t>Durée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0199D4" w14:textId="77777777" w:rsidR="0023224F" w:rsidRDefault="00000000">
            <w:r>
              <w:rPr>
                <w:sz w:val="20"/>
                <w:szCs w:val="20"/>
              </w:rPr>
              <w:t>42 minutes</w:t>
            </w:r>
          </w:p>
        </w:tc>
      </w:tr>
      <w:tr w:rsidR="0023224F" w14:paraId="71881068"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74944426" w14:textId="77777777" w:rsidR="0023224F" w:rsidRDefault="00000000">
            <w:r>
              <w:rPr>
                <w:b/>
                <w:bCs/>
                <w:sz w:val="20"/>
                <w:szCs w:val="20"/>
              </w:rPr>
              <w:t>Animateurs</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0763AE" w14:textId="356C04AE" w:rsidR="0023224F" w:rsidRDefault="00000000">
            <w:r>
              <w:rPr>
                <w:sz w:val="20"/>
                <w:szCs w:val="20"/>
              </w:rPr>
              <w:t>Geneviève Trudel et Pierre Lachance, conseillers pédagogiques au RÉCIT MST</w:t>
            </w:r>
            <w:r w:rsidR="00060852">
              <w:rPr>
                <w:sz w:val="20"/>
                <w:szCs w:val="20"/>
              </w:rPr>
              <w:t xml:space="preserve"> </w:t>
            </w:r>
            <w:hyperlink r:id="rId7" w:history="1">
              <w:r w:rsidR="00060852" w:rsidRPr="00B04464">
                <w:rPr>
                  <w:rStyle w:val="Hyperlien"/>
                  <w:sz w:val="20"/>
                  <w:szCs w:val="20"/>
                </w:rPr>
                <w:t>mst@recit.gouv.qc.ca</w:t>
              </w:r>
            </w:hyperlink>
            <w:r w:rsidR="00060852">
              <w:rPr>
                <w:sz w:val="20"/>
                <w:szCs w:val="20"/>
              </w:rPr>
              <w:t xml:space="preserve"> </w:t>
            </w:r>
          </w:p>
        </w:tc>
      </w:tr>
      <w:tr w:rsidR="0023224F" w14:paraId="597899A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0BEA4BE9" w14:textId="77777777" w:rsidR="0023224F" w:rsidRDefault="00000000">
            <w:r>
              <w:rPr>
                <w:b/>
                <w:bCs/>
                <w:sz w:val="20"/>
                <w:szCs w:val="20"/>
              </w:rPr>
              <w:t>Participante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6EF34D" w14:textId="77777777" w:rsidR="0023224F" w:rsidRDefault="00000000">
            <w:r>
              <w:rPr>
                <w:sz w:val="20"/>
                <w:szCs w:val="20"/>
              </w:rPr>
              <w:t>Émilie Carpentier (enseignante, Polyvalente Montignac)</w:t>
            </w:r>
          </w:p>
        </w:tc>
      </w:tr>
      <w:tr w:rsidR="0023224F" w14:paraId="7127533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02AB7CDB" w14:textId="77777777" w:rsidR="0023224F" w:rsidRDefault="00000000">
            <w:r>
              <w:rPr>
                <w:b/>
                <w:bCs/>
                <w:sz w:val="20"/>
                <w:szCs w:val="20"/>
              </w:rPr>
              <w:t>Format</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E1813A" w14:textId="77777777" w:rsidR="0023224F" w:rsidRDefault="00000000">
            <w:r>
              <w:rPr>
                <w:sz w:val="20"/>
                <w:szCs w:val="20"/>
              </w:rPr>
              <w:t>Webinaire avec démonstration en direct et exploration interactive</w:t>
            </w:r>
          </w:p>
        </w:tc>
      </w:tr>
      <w:tr w:rsidR="0023224F" w14:paraId="088ECE4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80" w:type="dxa"/>
              <w:left w:w="120" w:type="dxa"/>
              <w:bottom w:w="80" w:type="dxa"/>
              <w:right w:w="120" w:type="dxa"/>
            </w:tcMar>
          </w:tcPr>
          <w:p w14:paraId="0CB0E202" w14:textId="77777777" w:rsidR="0023224F" w:rsidRDefault="00000000">
            <w:r>
              <w:rPr>
                <w:b/>
                <w:bCs/>
                <w:sz w:val="20"/>
                <w:szCs w:val="20"/>
              </w:rPr>
              <w:t>Lien ressource</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DB1A59" w14:textId="2040A352" w:rsidR="0023224F" w:rsidRDefault="00060852">
            <w:hyperlink r:id="rId8" w:history="1">
              <w:r w:rsidRPr="00060852">
                <w:rPr>
                  <w:rStyle w:val="Hyperlien"/>
                  <w:sz w:val="20"/>
                  <w:szCs w:val="20"/>
                </w:rPr>
                <w:t>campus.recit.qc.ca</w:t>
              </w:r>
            </w:hyperlink>
          </w:p>
        </w:tc>
      </w:tr>
    </w:tbl>
    <w:p w14:paraId="698D577B" w14:textId="77777777" w:rsidR="0023224F" w:rsidRDefault="0023224F">
      <w:pPr>
        <w:spacing w:before="200"/>
      </w:pPr>
    </w:p>
    <w:p w14:paraId="6E61FF05" w14:textId="77777777" w:rsidR="0023224F" w:rsidRDefault="00000000">
      <w:pPr>
        <w:pStyle w:val="Titre1"/>
      </w:pPr>
      <w:r>
        <w:t>2. Contexte et intentions du webinaire</w:t>
      </w:r>
    </w:p>
    <w:p w14:paraId="40814DE4" w14:textId="6F3F371A" w:rsidR="0023224F" w:rsidRDefault="00000000">
      <w:pPr>
        <w:spacing w:before="80" w:after="80"/>
      </w:pPr>
      <w:r>
        <w:t xml:space="preserve">Ce webinaire s'inscrit dans la mission du RÉCIT MST (mathématiques, </w:t>
      </w:r>
      <w:r w:rsidR="00060852">
        <w:t>science et technologie</w:t>
      </w:r>
      <w:r>
        <w:t xml:space="preserve">) de soutenir le développement de la compétence numérique auprès du personnel enseignant et des élèves. L'objectif principal était de présenter le modèle pédagogique des « </w:t>
      </w:r>
      <w:r w:rsidR="00060852">
        <w:t>PEPPIT</w:t>
      </w:r>
      <w:r>
        <w:t xml:space="preserve"> » ainsi que les nouveautés produites pour l'année 2025-2026.</w:t>
      </w:r>
    </w:p>
    <w:p w14:paraId="3B95ED09" w14:textId="77777777" w:rsidR="0023224F" w:rsidRDefault="0023224F">
      <w:pPr>
        <w:spacing w:before="120"/>
      </w:pPr>
    </w:p>
    <w:p w14:paraId="01B33782" w14:textId="77777777" w:rsidR="0023224F" w:rsidRDefault="00000000">
      <w:pPr>
        <w:spacing w:before="80" w:after="80"/>
      </w:pPr>
      <w:r>
        <w:rPr>
          <w:b/>
          <w:bCs/>
        </w:rPr>
        <w:t>L'équipe souhaitait accomplir quatre choses lors de cette rencontre :</w:t>
      </w:r>
    </w:p>
    <w:p w14:paraId="53652368" w14:textId="0C5EBA25" w:rsidR="0023224F" w:rsidRDefault="00000000">
      <w:pPr>
        <w:pStyle w:val="Paragraphedeliste"/>
        <w:numPr>
          <w:ilvl w:val="0"/>
          <w:numId w:val="2"/>
        </w:numPr>
        <w:spacing w:before="60" w:after="60"/>
      </w:pPr>
      <w:r>
        <w:t xml:space="preserve">Expliquer clairement ce qu'est une </w:t>
      </w:r>
      <w:r w:rsidR="00060852">
        <w:t>PEPPIT</w:t>
      </w:r>
      <w:r>
        <w:t xml:space="preserve"> et en quoi elle consiste</w:t>
      </w:r>
    </w:p>
    <w:p w14:paraId="6A0C3AED" w14:textId="1AF31599" w:rsidR="0023224F" w:rsidRDefault="00000000">
      <w:pPr>
        <w:pStyle w:val="Paragraphedeliste"/>
        <w:numPr>
          <w:ilvl w:val="0"/>
          <w:numId w:val="2"/>
        </w:numPr>
        <w:spacing w:before="60" w:after="60"/>
      </w:pPr>
      <w:r>
        <w:t xml:space="preserve">Présenter l'autoformation intitulée « Les </w:t>
      </w:r>
      <w:r w:rsidR="00060852">
        <w:t>PEPPIT</w:t>
      </w:r>
      <w:r>
        <w:t xml:space="preserve"> MST » hébergée sur campus RÉCIT</w:t>
      </w:r>
    </w:p>
    <w:p w14:paraId="723D8763" w14:textId="77777777" w:rsidR="0023224F" w:rsidRDefault="00000000">
      <w:pPr>
        <w:pStyle w:val="Paragraphedeliste"/>
        <w:numPr>
          <w:ilvl w:val="0"/>
          <w:numId w:val="2"/>
        </w:numPr>
        <w:spacing w:before="60" w:after="60"/>
      </w:pPr>
      <w:r>
        <w:t>Permettre une exploration concrète et interactive des ressources</w:t>
      </w:r>
    </w:p>
    <w:p w14:paraId="3D7FD361" w14:textId="77777777" w:rsidR="0023224F" w:rsidRDefault="00000000">
      <w:pPr>
        <w:pStyle w:val="Paragraphedeliste"/>
        <w:numPr>
          <w:ilvl w:val="0"/>
          <w:numId w:val="2"/>
        </w:numPr>
        <w:spacing w:before="60" w:after="60"/>
      </w:pPr>
      <w:r>
        <w:t>Recueillir des propositions de collaboration et des idées de nouvelles activités</w:t>
      </w:r>
    </w:p>
    <w:p w14:paraId="6BDD1829" w14:textId="14B056C6" w:rsidR="0023224F" w:rsidRDefault="00000000">
      <w:pPr>
        <w:pStyle w:val="Titre1"/>
      </w:pPr>
      <w:r>
        <w:t xml:space="preserve">3. Le modèle pédagogique « </w:t>
      </w:r>
      <w:r w:rsidR="00060852">
        <w:t>PEPPIT</w:t>
      </w:r>
      <w:r>
        <w:t xml:space="preserve"> »</w:t>
      </w:r>
    </w:p>
    <w:p w14:paraId="1BF4DAA0" w14:textId="5E8BEDEC" w:rsidR="0023224F" w:rsidRDefault="00000000">
      <w:pPr>
        <w:pStyle w:val="Titre3"/>
      </w:pPr>
      <w:proofErr w:type="gramStart"/>
      <w:r>
        <w:t>3.1  Qu'est</w:t>
      </w:r>
      <w:proofErr w:type="gramEnd"/>
      <w:r>
        <w:t xml:space="preserve">-ce qu'une </w:t>
      </w:r>
      <w:r w:rsidR="00060852">
        <w:t>PEPPIT</w:t>
      </w:r>
      <w:r>
        <w:t xml:space="preserve"> ?</w:t>
      </w:r>
    </w:p>
    <w:p w14:paraId="1B73FE2D" w14:textId="75320EE5" w:rsidR="0023224F" w:rsidRDefault="00000000">
      <w:pPr>
        <w:spacing w:before="80" w:after="80"/>
      </w:pPr>
      <w:r>
        <w:t xml:space="preserve">Une </w:t>
      </w:r>
      <w:r w:rsidR="00060852">
        <w:t>PEPPIT</w:t>
      </w:r>
      <w:r>
        <w:t xml:space="preserve"> est une petite capsule de formation et de développement professionnel qui inclut du matériel clé en main prêt à utiliser en classe. Elle est conçue pour pouvoir être explorée en environ une heure. L'équipe signale avec humour qu'une intelligence artificielle a un jour proposé que l'acronyme </w:t>
      </w:r>
      <w:r w:rsidR="00060852">
        <w:t>PEPPIT</w:t>
      </w:r>
      <w:r>
        <w:t xml:space="preserve"> signifie : « Petites Expériences Pour Prof Inquiets en </w:t>
      </w:r>
      <w:proofErr w:type="gramStart"/>
      <w:r>
        <w:t>Techno»</w:t>
      </w:r>
      <w:proofErr w:type="gramEnd"/>
      <w:r>
        <w:t>.</w:t>
      </w:r>
    </w:p>
    <w:p w14:paraId="4BEAB3DA" w14:textId="77777777" w:rsidR="0023224F" w:rsidRDefault="0023224F">
      <w:pPr>
        <w:spacing w:before="120"/>
      </w:pPr>
    </w:p>
    <w:p w14:paraId="0602922F" w14:textId="77777777" w:rsidR="0023224F" w:rsidRDefault="00000000">
      <w:pPr>
        <w:pStyle w:val="Titre3"/>
      </w:pPr>
      <w:proofErr w:type="gramStart"/>
      <w:r>
        <w:t>3.2  Structure</w:t>
      </w:r>
      <w:proofErr w:type="gramEnd"/>
      <w:r>
        <w:t xml:space="preserve"> visuelle : le cœur jaune et bleu</w:t>
      </w:r>
    </w:p>
    <w:p w14:paraId="2BAEBC57" w14:textId="5A61E321" w:rsidR="0023224F" w:rsidRDefault="00000000">
      <w:pPr>
        <w:spacing w:before="80" w:after="80"/>
      </w:pPr>
      <w:r>
        <w:t xml:space="preserve">Chaque </w:t>
      </w:r>
      <w:r w:rsidR="00060852">
        <w:t>PEPPIT</w:t>
      </w:r>
      <w:r>
        <w:t xml:space="preserve"> est organisée selon un code couleur constant, visible dans son menu d'accueil sur </w:t>
      </w:r>
      <w:proofErr w:type="spellStart"/>
      <w:r>
        <w:t>Genialy</w:t>
      </w:r>
      <w:proofErr w:type="spellEnd"/>
      <w:r>
        <w:t xml:space="preserve"> :</w:t>
      </w:r>
    </w:p>
    <w:p w14:paraId="697C0FF9" w14:textId="77777777" w:rsidR="0023224F" w:rsidRDefault="00000000">
      <w:pPr>
        <w:pStyle w:val="Paragraphedeliste"/>
        <w:numPr>
          <w:ilvl w:val="0"/>
          <w:numId w:val="2"/>
        </w:numPr>
        <w:spacing w:before="60" w:after="60"/>
      </w:pPr>
      <w:r>
        <w:lastRenderedPageBreak/>
        <w:t>Zone jaune — Matériel destiné à l'élève : cahiers de notes multimodaux, questionnaires, animations H5P, tableurs, vidéos, affiches, grilles d'observation. Tout ce contenu est sous licence libre, téléchargeable et modifiable.</w:t>
      </w:r>
    </w:p>
    <w:p w14:paraId="577DB067" w14:textId="77777777" w:rsidR="0023224F" w:rsidRDefault="00000000">
      <w:pPr>
        <w:pStyle w:val="Paragraphedeliste"/>
        <w:numPr>
          <w:ilvl w:val="0"/>
          <w:numId w:val="2"/>
        </w:numPr>
        <w:spacing w:before="60" w:after="60"/>
      </w:pPr>
      <w:r>
        <w:t>Zone bleue — Formation pour l'enseignant : guide de l'enseignant, planification détaillée proposée, intention pédagogique claire, compétence numérique ciblée, éléments d'évaluation, trucs et astuces pédagogiques, accompagnement audio ou vidéo.</w:t>
      </w:r>
    </w:p>
    <w:p w14:paraId="0BE53D4E" w14:textId="77777777" w:rsidR="0023224F" w:rsidRDefault="0023224F">
      <w:pPr>
        <w:spacing w:before="120"/>
      </w:pPr>
    </w:p>
    <w:p w14:paraId="746DA3A9" w14:textId="32A461A5" w:rsidR="0023224F" w:rsidRDefault="00000000">
      <w:pPr>
        <w:spacing w:before="80" w:after="80"/>
      </w:pPr>
      <w:r>
        <w:t xml:space="preserve">Chaque </w:t>
      </w:r>
      <w:r w:rsidR="00060852">
        <w:t>PEPPIT</w:t>
      </w:r>
      <w:r>
        <w:t xml:space="preserve"> comporte deux grandes intentions de formation : une intention pédagogique ou didactique (ex. : évaluation, triangulation des traces, rétroaction bienveillante) et une intention liée à l'intégration du numérique. Les </w:t>
      </w:r>
      <w:r w:rsidR="00060852">
        <w:t>PEPPIT</w:t>
      </w:r>
      <w:r>
        <w:t xml:space="preserve"> ne cherchent pas à tout couvrir : chacune approfondit un ou deux éléments, de sorte qu'un enseignant qui en explore deux ou trois bénéficie d'une formation globale progressive.</w:t>
      </w:r>
    </w:p>
    <w:p w14:paraId="2D2C91CB" w14:textId="77777777" w:rsidR="0023224F" w:rsidRDefault="0023224F">
      <w:pPr>
        <w:spacing w:before="120"/>
      </w:pPr>
    </w:p>
    <w:p w14:paraId="21E1D4EA" w14:textId="77777777" w:rsidR="0023224F" w:rsidRDefault="00000000">
      <w:pPr>
        <w:pStyle w:val="Titre3"/>
      </w:pPr>
      <w:proofErr w:type="gramStart"/>
      <w:r>
        <w:t>3.3  Arrimage</w:t>
      </w:r>
      <w:proofErr w:type="gramEnd"/>
      <w:r>
        <w:t xml:space="preserve"> avec la compétence numérique</w:t>
      </w:r>
    </w:p>
    <w:p w14:paraId="6FB1E960" w14:textId="07760FAC" w:rsidR="0023224F" w:rsidRDefault="00000000">
      <w:pPr>
        <w:spacing w:before="80" w:after="80"/>
      </w:pPr>
      <w:r>
        <w:t xml:space="preserve">Le modèle </w:t>
      </w:r>
      <w:r w:rsidR="00060852">
        <w:t>PEPPIT</w:t>
      </w:r>
      <w:r>
        <w:t xml:space="preserve"> s'appuie sur le cadre de référence de la compétence numérique du RÉCIT. Les dimensions visées sont les suivantes :</w:t>
      </w:r>
    </w:p>
    <w:p w14:paraId="1752F5F3" w14:textId="77777777" w:rsidR="0023224F" w:rsidRDefault="00000000">
      <w:pPr>
        <w:pStyle w:val="Paragraphedeliste"/>
        <w:numPr>
          <w:ilvl w:val="0"/>
          <w:numId w:val="2"/>
        </w:numPr>
        <w:spacing w:before="60" w:after="60"/>
      </w:pPr>
      <w:r>
        <w:t>Exploiter le potentiel du numérique pour l'apprentissage</w:t>
      </w:r>
    </w:p>
    <w:p w14:paraId="64B2184F" w14:textId="77777777" w:rsidR="0023224F" w:rsidRDefault="00000000">
      <w:pPr>
        <w:pStyle w:val="Paragraphedeliste"/>
        <w:numPr>
          <w:ilvl w:val="0"/>
          <w:numId w:val="2"/>
        </w:numPr>
        <w:spacing w:before="60" w:after="60"/>
      </w:pPr>
      <w:r>
        <w:t>Adopter une perspective de développement professionnel et personnel</w:t>
      </w:r>
    </w:p>
    <w:p w14:paraId="1F5B6EE9" w14:textId="77777777" w:rsidR="0023224F" w:rsidRDefault="00000000">
      <w:pPr>
        <w:pStyle w:val="Paragraphedeliste"/>
        <w:numPr>
          <w:ilvl w:val="0"/>
          <w:numId w:val="2"/>
        </w:numPr>
        <w:spacing w:before="60" w:after="60"/>
      </w:pPr>
      <w:r>
        <w:t>Innover et faire preuve de créativité avec le numérique</w:t>
      </w:r>
    </w:p>
    <w:p w14:paraId="11BA9CD1" w14:textId="22CB967C" w:rsidR="0023224F" w:rsidRDefault="00000000">
      <w:pPr>
        <w:spacing w:before="80" w:after="80"/>
      </w:pPr>
      <w:r>
        <w:t xml:space="preserve">Les </w:t>
      </w:r>
      <w:r w:rsidR="00060852">
        <w:t>PEPPIT</w:t>
      </w:r>
      <w:r>
        <w:t xml:space="preserve"> permettent également aux enseignants d'accumuler des heures de développement professionnel reconnues — notamment les 2 heures en numérique maintenant exigées — et d'obtenir des badges de formation sur campus RÉCIT.</w:t>
      </w:r>
    </w:p>
    <w:p w14:paraId="3F1EABEF" w14:textId="77777777" w:rsidR="0023224F" w:rsidRDefault="00000000">
      <w:pPr>
        <w:pStyle w:val="Titre1"/>
      </w:pPr>
      <w:r>
        <w:t>4. Nouveautés 2025-2026</w:t>
      </w:r>
    </w:p>
    <w:p w14:paraId="16B6B789" w14:textId="2717AE13" w:rsidR="0023224F" w:rsidRDefault="00000000">
      <w:pPr>
        <w:pStyle w:val="Titre3"/>
      </w:pPr>
      <w:proofErr w:type="gramStart"/>
      <w:r>
        <w:t>4.1  Six</w:t>
      </w:r>
      <w:proofErr w:type="gramEnd"/>
      <w:r>
        <w:t xml:space="preserve"> nouvelles </w:t>
      </w:r>
      <w:r w:rsidR="00060852">
        <w:t>PEPPIT</w:t>
      </w:r>
      <w:r>
        <w:t xml:space="preserve"> pour le primaire</w:t>
      </w:r>
    </w:p>
    <w:p w14:paraId="7AABAFB9" w14:textId="3EB647FA" w:rsidR="0023224F" w:rsidRDefault="00000000">
      <w:pPr>
        <w:spacing w:before="80" w:after="80"/>
      </w:pPr>
      <w:r>
        <w:t xml:space="preserve">Cette année, l'équipe a mis l'accent sur le primaire, en réponse à une forte demande des enseignants du 3e cycle. Voici les six nouvelles </w:t>
      </w:r>
      <w:r w:rsidR="00060852">
        <w:t>PEPPIT</w:t>
      </w:r>
      <w:r>
        <w:t xml:space="preserve"> produites :</w:t>
      </w:r>
    </w:p>
    <w:p w14:paraId="27814BD0" w14:textId="70DB7FE1" w:rsidR="0023224F" w:rsidRDefault="00000000">
      <w:pPr>
        <w:pStyle w:val="Paragraphedeliste"/>
        <w:numPr>
          <w:ilvl w:val="0"/>
          <w:numId w:val="2"/>
        </w:numPr>
        <w:spacing w:before="60" w:after="60"/>
      </w:pPr>
      <w:r>
        <w:t xml:space="preserve">Boomerang — Démarche de conception en collaboration, utilisable en </w:t>
      </w:r>
      <w:r w:rsidR="00060852">
        <w:t>science et technologie</w:t>
      </w:r>
      <w:r>
        <w:t xml:space="preserve"> ou en partenariat avec l'éducation physique et à la santé (ÉPS)</w:t>
      </w:r>
    </w:p>
    <w:p w14:paraId="26462AEE" w14:textId="77777777" w:rsidR="0023224F" w:rsidRDefault="00000000">
      <w:pPr>
        <w:pStyle w:val="Paragraphedeliste"/>
        <w:numPr>
          <w:ilvl w:val="0"/>
          <w:numId w:val="2"/>
        </w:numPr>
        <w:spacing w:before="60" w:after="60"/>
      </w:pPr>
      <w:r>
        <w:t>Math, Minecraft et Jeux olympiques d'été — Tâches mathématiques engageantes intégrant le jeu Minecraft pour le primaire</w:t>
      </w:r>
    </w:p>
    <w:p w14:paraId="6CE9A10F" w14:textId="6731D57B" w:rsidR="0023224F" w:rsidRDefault="00000000">
      <w:pPr>
        <w:pStyle w:val="Paragraphedeliste"/>
        <w:numPr>
          <w:ilvl w:val="0"/>
          <w:numId w:val="2"/>
        </w:numPr>
        <w:spacing w:before="60" w:after="60"/>
      </w:pPr>
      <w:proofErr w:type="spellStart"/>
      <w:r>
        <w:t>Mini golf</w:t>
      </w:r>
      <w:proofErr w:type="spellEnd"/>
      <w:r>
        <w:t xml:space="preserve"> avec </w:t>
      </w:r>
      <w:proofErr w:type="spellStart"/>
      <w:proofErr w:type="gramStart"/>
      <w:r>
        <w:t>micro:bit</w:t>
      </w:r>
      <w:proofErr w:type="spellEnd"/>
      <w:proofErr w:type="gramEnd"/>
      <w:r>
        <w:t xml:space="preserve"> — Démarche de conception technologique intégrant le </w:t>
      </w:r>
      <w:proofErr w:type="spellStart"/>
      <w:proofErr w:type="gramStart"/>
      <w:r>
        <w:t>micro:bit</w:t>
      </w:r>
      <w:proofErr w:type="spellEnd"/>
      <w:proofErr w:type="gramEnd"/>
    </w:p>
    <w:p w14:paraId="59D4A9EB" w14:textId="623FDE0C" w:rsidR="0023224F" w:rsidRDefault="00000000">
      <w:pPr>
        <w:pStyle w:val="Paragraphedeliste"/>
        <w:numPr>
          <w:ilvl w:val="0"/>
          <w:numId w:val="2"/>
        </w:numPr>
        <w:spacing w:before="60" w:after="60"/>
      </w:pPr>
      <w:r>
        <w:t xml:space="preserve">Analyse technologique (primaire) — Première </w:t>
      </w:r>
      <w:r w:rsidR="00060852">
        <w:t>PEPPIT</w:t>
      </w:r>
      <w:r>
        <w:t xml:space="preserve"> d'un continuum de développement de la compétence en analyse technologique (objets analysés : stylo, distributeur à bonbons, ciseaux)</w:t>
      </w:r>
    </w:p>
    <w:p w14:paraId="4E8784BF" w14:textId="77777777" w:rsidR="0023224F" w:rsidRDefault="00000000">
      <w:pPr>
        <w:pStyle w:val="Paragraphedeliste"/>
        <w:numPr>
          <w:ilvl w:val="0"/>
          <w:numId w:val="2"/>
        </w:numPr>
        <w:spacing w:before="60" w:after="60"/>
      </w:pPr>
      <w:r>
        <w:t xml:space="preserve">ST Investigation avec </w:t>
      </w:r>
      <w:proofErr w:type="spellStart"/>
      <w:proofErr w:type="gramStart"/>
      <w:r>
        <w:t>micro:bit</w:t>
      </w:r>
      <w:proofErr w:type="spellEnd"/>
      <w:proofErr w:type="gramEnd"/>
      <w:r>
        <w:t xml:space="preserve"> — Démarche d'investigation scientifique intégrant le </w:t>
      </w:r>
      <w:proofErr w:type="spellStart"/>
      <w:proofErr w:type="gramStart"/>
      <w:r>
        <w:t>micro:bit</w:t>
      </w:r>
      <w:proofErr w:type="spellEnd"/>
      <w:proofErr w:type="gramEnd"/>
      <w:r>
        <w:t>, adaptable au 1er cycle du secondaire</w:t>
      </w:r>
    </w:p>
    <w:p w14:paraId="3FFC6E33" w14:textId="77777777" w:rsidR="0023224F" w:rsidRDefault="00000000">
      <w:pPr>
        <w:pStyle w:val="Paragraphedeliste"/>
        <w:numPr>
          <w:ilvl w:val="0"/>
          <w:numId w:val="2"/>
        </w:numPr>
        <w:spacing w:before="60" w:after="60"/>
      </w:pPr>
      <w:r>
        <w:t>Investigation sur les sacs compostables — Démarche d'investigation sur des matériaux compostables, disponible bientôt pour le primaire et le secondaire</w:t>
      </w:r>
    </w:p>
    <w:p w14:paraId="521C7A0F" w14:textId="77777777" w:rsidR="0023224F" w:rsidRDefault="0023224F">
      <w:pPr>
        <w:spacing w:before="120"/>
      </w:pPr>
    </w:p>
    <w:p w14:paraId="298381FE" w14:textId="77777777" w:rsidR="0023224F" w:rsidRDefault="00000000">
      <w:pPr>
        <w:pStyle w:val="Titre3"/>
      </w:pPr>
      <w:proofErr w:type="gramStart"/>
      <w:r>
        <w:t>4.2  Continuum</w:t>
      </w:r>
      <w:proofErr w:type="gramEnd"/>
      <w:r>
        <w:t xml:space="preserve"> en analyse technologique</w:t>
      </w:r>
    </w:p>
    <w:p w14:paraId="351EC05F" w14:textId="77777777" w:rsidR="0023224F" w:rsidRDefault="00000000">
      <w:pPr>
        <w:spacing w:before="80" w:after="80"/>
      </w:pPr>
      <w:r>
        <w:t>Une initiative structurante présentée lors du webinaire est le développement d'un continuum de compétences en analyse technologique, allant du primaire jusqu'au 2e cycle du secondaire :</w:t>
      </w:r>
    </w:p>
    <w:p w14:paraId="77C6C0D8" w14:textId="7F1EB12C" w:rsidR="0023224F" w:rsidRDefault="00000000" w:rsidP="00B87D50">
      <w:pPr>
        <w:pStyle w:val="Paragraphedeliste"/>
        <w:numPr>
          <w:ilvl w:val="0"/>
          <w:numId w:val="4"/>
        </w:numPr>
        <w:spacing w:before="60" w:after="60"/>
      </w:pPr>
      <w:r>
        <w:lastRenderedPageBreak/>
        <w:t>Primaire (disponible) — Manipulation d'objets courants simples, démontage/montage, observation des pièces</w:t>
      </w:r>
      <w:r w:rsidR="00B87D50">
        <w:t>.</w:t>
      </w:r>
    </w:p>
    <w:p w14:paraId="1EE1117C" w14:textId="577FE064" w:rsidR="0023224F" w:rsidRDefault="00000000" w:rsidP="00B87D50">
      <w:pPr>
        <w:pStyle w:val="Paragraphedeliste"/>
        <w:numPr>
          <w:ilvl w:val="0"/>
          <w:numId w:val="4"/>
        </w:numPr>
        <w:spacing w:before="60" w:after="60"/>
      </w:pPr>
      <w:r>
        <w:t>Secondaire 1er cycle (sous peu) — Analyse de machines simples (levier) en combinant la manipulation réelle et la manipulation virtuelle via des objets imprimés en 3D et des vues éclatées numériques</w:t>
      </w:r>
      <w:r w:rsidR="00B87D50">
        <w:t>.</w:t>
      </w:r>
    </w:p>
    <w:p w14:paraId="3B6894FE" w14:textId="5FD03C76" w:rsidR="0023224F" w:rsidRDefault="00000000" w:rsidP="00B87D50">
      <w:pPr>
        <w:pStyle w:val="Paragraphedeliste"/>
        <w:numPr>
          <w:ilvl w:val="0"/>
          <w:numId w:val="4"/>
        </w:numPr>
        <w:spacing w:before="60" w:after="60"/>
      </w:pPr>
      <w:r>
        <w:t>Secondaire 2e cycle (début 2026-2027) — Analyse technologique virtuelle pour préparer les élèves à l'épreuve ministérielle de fin d'année</w:t>
      </w:r>
      <w:r w:rsidR="00B87D50">
        <w:t>.</w:t>
      </w:r>
    </w:p>
    <w:p w14:paraId="3628B109" w14:textId="77777777" w:rsidR="0023224F" w:rsidRDefault="0023224F">
      <w:pPr>
        <w:spacing w:before="120"/>
      </w:pPr>
    </w:p>
    <w:p w14:paraId="521C7B2A" w14:textId="77777777" w:rsidR="0023224F" w:rsidRDefault="00000000">
      <w:pPr>
        <w:pStyle w:val="Titre3"/>
      </w:pPr>
      <w:proofErr w:type="gramStart"/>
      <w:r>
        <w:t>4.3  Vues</w:t>
      </w:r>
      <w:proofErr w:type="gramEnd"/>
      <w:r>
        <w:t xml:space="preserve"> éclatées animées et impression 3D</w:t>
      </w:r>
    </w:p>
    <w:p w14:paraId="29ADCC62" w14:textId="77777777" w:rsidR="0023224F" w:rsidRDefault="00000000">
      <w:pPr>
        <w:spacing w:before="80" w:after="80"/>
      </w:pPr>
      <w:r>
        <w:t>Une nouveauté technique remarquée est l'utilisation de l'intelligence artificielle (en collaboration avec le collègue Marc André) pour créer des vues éclatées animées d'objets technologiques. Deux exemples ont été présentés :</w:t>
      </w:r>
    </w:p>
    <w:p w14:paraId="0B868214" w14:textId="77777777" w:rsidR="0023224F" w:rsidRDefault="00000000">
      <w:pPr>
        <w:pStyle w:val="Paragraphedeliste"/>
        <w:numPr>
          <w:ilvl w:val="0"/>
          <w:numId w:val="2"/>
        </w:numPr>
        <w:spacing w:before="60" w:after="60"/>
      </w:pPr>
      <w:r>
        <w:t>La brouette à jardin — Vue éclatée interactive permettant de démonter/remonter l'objet, d'afficher la nomenclature des pièces et de faire pivoter l'objet en 3D</w:t>
      </w:r>
    </w:p>
    <w:p w14:paraId="4238EEC4" w14:textId="77777777" w:rsidR="0023224F" w:rsidRDefault="00000000">
      <w:pPr>
        <w:pStyle w:val="Paragraphedeliste"/>
        <w:numPr>
          <w:ilvl w:val="0"/>
          <w:numId w:val="2"/>
        </w:numPr>
        <w:spacing w:before="60" w:after="60"/>
      </w:pPr>
      <w:r>
        <w:t>La catapulte — Même approche, en cours de développement</w:t>
      </w:r>
    </w:p>
    <w:p w14:paraId="1D2CA335" w14:textId="2F1B580B" w:rsidR="0023224F" w:rsidRDefault="00000000">
      <w:pPr>
        <w:spacing w:before="80" w:after="80"/>
      </w:pPr>
      <w:r>
        <w:t xml:space="preserve">L'équipe offre d'accompagner les milieux qui disposent déjà d'un dessin technique et qui souhaitent créer leur propre vue éclatée animée. Des fichiers d'impression 3D seront fournis pour que les enseignants puissent faire fabriquer les pièces et permettre aux élèves de passer du </w:t>
      </w:r>
      <w:r w:rsidR="00B87D50">
        <w:t>réel au virtuel</w:t>
      </w:r>
      <w:r w:rsidR="00B73E45">
        <w:t xml:space="preserve"> (étape 2 du continuum)</w:t>
      </w:r>
      <w:r>
        <w:t>.</w:t>
      </w:r>
    </w:p>
    <w:p w14:paraId="547DDF1A" w14:textId="77777777" w:rsidR="0023224F" w:rsidRDefault="00000000">
      <w:pPr>
        <w:pStyle w:val="Titre1"/>
      </w:pPr>
      <w:r>
        <w:t>5. Modèle d'accompagnement proposé</w:t>
      </w:r>
    </w:p>
    <w:p w14:paraId="7BE4C0C8" w14:textId="3E4023C6" w:rsidR="0023224F" w:rsidRDefault="00000000">
      <w:pPr>
        <w:spacing w:before="80" w:after="80"/>
      </w:pPr>
      <w:r>
        <w:t xml:space="preserve">L'équipe du RÉCIT MST propose quatre niveaux d'utilisation des </w:t>
      </w:r>
      <w:r w:rsidR="00060852">
        <w:t>PEPPIT</w:t>
      </w:r>
      <w:r>
        <w:t>, selon les besoins et les ressources du milieu :</w:t>
      </w:r>
    </w:p>
    <w:p w14:paraId="11C4BEC8" w14:textId="014F1DF2" w:rsidR="0023224F" w:rsidRDefault="00000000">
      <w:pPr>
        <w:pStyle w:val="Paragraphedeliste"/>
        <w:numPr>
          <w:ilvl w:val="0"/>
          <w:numId w:val="2"/>
        </w:numPr>
        <w:spacing w:before="60" w:after="60"/>
      </w:pPr>
      <w:r>
        <w:t xml:space="preserve">Se former individuellement — Un enseignant explore une </w:t>
      </w:r>
      <w:r w:rsidR="00060852">
        <w:t>PEPPIT</w:t>
      </w:r>
      <w:r>
        <w:t xml:space="preserve"> seul, à son rythme, en environ une heure</w:t>
      </w:r>
      <w:r w:rsidR="00060852">
        <w:t>.</w:t>
      </w:r>
    </w:p>
    <w:p w14:paraId="43D7B787" w14:textId="533C7CB8" w:rsidR="0023224F" w:rsidRDefault="00000000">
      <w:pPr>
        <w:pStyle w:val="Paragraphedeliste"/>
        <w:numPr>
          <w:ilvl w:val="0"/>
          <w:numId w:val="2"/>
        </w:numPr>
        <w:spacing w:before="60" w:after="60"/>
      </w:pPr>
      <w:r>
        <w:t xml:space="preserve">Former et accompagner en dyade — Un conseiller pédagogique ou un pair accompagne un collègue dans la découverte d'une </w:t>
      </w:r>
      <w:r w:rsidR="00060852">
        <w:t>PEPPIT.</w:t>
      </w:r>
    </w:p>
    <w:p w14:paraId="45A88AB6" w14:textId="52897456" w:rsidR="0023224F" w:rsidRDefault="00000000">
      <w:pPr>
        <w:pStyle w:val="Paragraphedeliste"/>
        <w:numPr>
          <w:ilvl w:val="0"/>
          <w:numId w:val="2"/>
        </w:numPr>
        <w:spacing w:before="60" w:after="60"/>
      </w:pPr>
      <w:r>
        <w:t>Collaborer et proposer — Les milieux contribuent en envoyant leurs propres ressources, expériences ou activités à l'équipe du RÉCIT pour enrichir l'offre existante</w:t>
      </w:r>
      <w:r w:rsidR="00060852">
        <w:t>.</w:t>
      </w:r>
    </w:p>
    <w:p w14:paraId="6DDE4BB2" w14:textId="02815147" w:rsidR="0023224F" w:rsidRDefault="00000000">
      <w:pPr>
        <w:pStyle w:val="Paragraphedeliste"/>
        <w:numPr>
          <w:ilvl w:val="0"/>
          <w:numId w:val="2"/>
        </w:numPr>
        <w:spacing w:before="60" w:after="60"/>
      </w:pPr>
      <w:r>
        <w:t xml:space="preserve">Créer une </w:t>
      </w:r>
      <w:r w:rsidR="00060852">
        <w:t>PEPPIT</w:t>
      </w:r>
      <w:r>
        <w:t xml:space="preserve"> en milieu — L'équipe du RÉCIT </w:t>
      </w:r>
      <w:r w:rsidR="00060852">
        <w:t>collabore</w:t>
      </w:r>
      <w:r>
        <w:t xml:space="preserve"> avec les milieux pour </w:t>
      </w:r>
      <w:proofErr w:type="spellStart"/>
      <w:r>
        <w:t>co-concevoir</w:t>
      </w:r>
      <w:proofErr w:type="spellEnd"/>
      <w:r>
        <w:t xml:space="preserve"> une nouvelle </w:t>
      </w:r>
      <w:r w:rsidR="00060852">
        <w:t>PEPPIT</w:t>
      </w:r>
      <w:r>
        <w:t xml:space="preserve"> adaptée à leurs besoins, projets et réalités locales</w:t>
      </w:r>
      <w:r w:rsidR="00060852">
        <w:t>.</w:t>
      </w:r>
    </w:p>
    <w:p w14:paraId="040AD4DE" w14:textId="77777777" w:rsidR="0023224F" w:rsidRDefault="00000000">
      <w:pPr>
        <w:spacing w:before="80" w:after="80"/>
      </w:pPr>
      <w:r>
        <w:t>Ce dernier niveau peut alimenter des groupes de codéveloppement professionnel, notamment pour des conseillers pédagogiques qui réfléchissent collectivement à l'accompagnement des enseignants.</w:t>
      </w:r>
    </w:p>
    <w:p w14:paraId="2E94FD06" w14:textId="77777777" w:rsidR="0023224F" w:rsidRDefault="00000000">
      <w:pPr>
        <w:pStyle w:val="Titre1"/>
      </w:pPr>
      <w:r>
        <w:t>6. Visite guidée de la plateforme</w:t>
      </w:r>
    </w:p>
    <w:p w14:paraId="24BBA7BF" w14:textId="1D684774" w:rsidR="0023224F" w:rsidRDefault="00000000">
      <w:pPr>
        <w:spacing w:before="80" w:after="80"/>
      </w:pPr>
      <w:r>
        <w:t xml:space="preserve">La deuxième partie du webinaire a été consacrée à une exploration concrète de l'autoformation « </w:t>
      </w:r>
      <w:r w:rsidR="00060852">
        <w:t>PEPPIT</w:t>
      </w:r>
      <w:r>
        <w:t xml:space="preserve"> MST » sur campus RÉCIT. Voici les éléments mis en évidence :</w:t>
      </w:r>
    </w:p>
    <w:p w14:paraId="4E1F18B0" w14:textId="77777777" w:rsidR="0023224F" w:rsidRDefault="00000000">
      <w:pPr>
        <w:pStyle w:val="Titre3"/>
      </w:pPr>
      <w:proofErr w:type="gramStart"/>
      <w:r>
        <w:t>6.1  Organisation</w:t>
      </w:r>
      <w:proofErr w:type="gramEnd"/>
      <w:r>
        <w:t xml:space="preserve"> du répertoire</w:t>
      </w:r>
    </w:p>
    <w:p w14:paraId="1A02EAA9" w14:textId="78DC9AAC" w:rsidR="0023224F" w:rsidRDefault="00000000">
      <w:pPr>
        <w:spacing w:before="80" w:after="80"/>
      </w:pPr>
      <w:r>
        <w:t xml:space="preserve">Le répertoire propose une vingtaine de </w:t>
      </w:r>
      <w:r w:rsidR="00060852">
        <w:t>PEPPIT</w:t>
      </w:r>
      <w:r>
        <w:t>, organisées par niveau et domaine :</w:t>
      </w:r>
    </w:p>
    <w:p w14:paraId="7CF11D3F" w14:textId="77777777" w:rsidR="0023224F" w:rsidRDefault="00000000">
      <w:pPr>
        <w:pStyle w:val="Paragraphedeliste"/>
        <w:numPr>
          <w:ilvl w:val="0"/>
          <w:numId w:val="2"/>
        </w:numPr>
        <w:spacing w:before="60" w:after="60"/>
      </w:pPr>
      <w:r>
        <w:t>Primaire — Mathématiques</w:t>
      </w:r>
    </w:p>
    <w:p w14:paraId="48FC0182" w14:textId="51C99F9D" w:rsidR="0023224F" w:rsidRDefault="00000000">
      <w:pPr>
        <w:pStyle w:val="Paragraphedeliste"/>
        <w:numPr>
          <w:ilvl w:val="0"/>
          <w:numId w:val="2"/>
        </w:numPr>
        <w:spacing w:before="60" w:after="60"/>
      </w:pPr>
      <w:r>
        <w:t xml:space="preserve">Primaire — </w:t>
      </w:r>
      <w:r w:rsidR="00060852">
        <w:t>Science et technologie</w:t>
      </w:r>
    </w:p>
    <w:p w14:paraId="06D2A961" w14:textId="77777777" w:rsidR="0023224F" w:rsidRDefault="00000000">
      <w:pPr>
        <w:pStyle w:val="Paragraphedeliste"/>
        <w:numPr>
          <w:ilvl w:val="0"/>
          <w:numId w:val="2"/>
        </w:numPr>
        <w:spacing w:before="60" w:after="60"/>
      </w:pPr>
      <w:r>
        <w:t>Secondaire — Mathématiques</w:t>
      </w:r>
    </w:p>
    <w:p w14:paraId="5AB896D9" w14:textId="11AC2AA9" w:rsidR="0023224F" w:rsidRDefault="00000000">
      <w:pPr>
        <w:pStyle w:val="Paragraphedeliste"/>
        <w:numPr>
          <w:ilvl w:val="0"/>
          <w:numId w:val="2"/>
        </w:numPr>
        <w:spacing w:before="60" w:after="60"/>
      </w:pPr>
      <w:r>
        <w:lastRenderedPageBreak/>
        <w:t xml:space="preserve">Secondaire — </w:t>
      </w:r>
      <w:r w:rsidR="00060852">
        <w:t>Science et technologie</w:t>
      </w:r>
      <w:r>
        <w:t xml:space="preserve"> (catégories : vulgarisation scientifique, conception technologique, expérimentation, activités diverses)</w:t>
      </w:r>
    </w:p>
    <w:p w14:paraId="767FEDE7" w14:textId="69263201" w:rsidR="0023224F" w:rsidRDefault="00000000">
      <w:pPr>
        <w:pStyle w:val="Titre3"/>
      </w:pPr>
      <w:proofErr w:type="gramStart"/>
      <w:r>
        <w:t>6.2  Exploration</w:t>
      </w:r>
      <w:proofErr w:type="gramEnd"/>
      <w:r>
        <w:t xml:space="preserve"> de la </w:t>
      </w:r>
      <w:r w:rsidR="00060852">
        <w:t>PEPPIT</w:t>
      </w:r>
      <w:r>
        <w:t xml:space="preserve"> « Conception d'un bolide »</w:t>
      </w:r>
    </w:p>
    <w:p w14:paraId="24D6A66A" w14:textId="03FF21D2" w:rsidR="0023224F" w:rsidRDefault="00000000">
      <w:pPr>
        <w:spacing w:before="80" w:after="80"/>
      </w:pPr>
      <w:r>
        <w:t xml:space="preserve">La </w:t>
      </w:r>
      <w:r w:rsidR="00060852">
        <w:t>PEPPIT</w:t>
      </w:r>
      <w:r>
        <w:t xml:space="preserve">-exemple utilisée lors </w:t>
      </w:r>
      <w:r w:rsidR="00060852">
        <w:t>du webinaire</w:t>
      </w:r>
      <w:r>
        <w:t xml:space="preserve"> combine une démarche de conception technologique (construction du bolide) et une démarche d'expérimentation (analyse de la vitesse, de l'accélération). Les éléments présentés incluaient :</w:t>
      </w:r>
    </w:p>
    <w:p w14:paraId="59BAEEC6" w14:textId="6DC131AE" w:rsidR="0023224F" w:rsidRDefault="00000000">
      <w:pPr>
        <w:pStyle w:val="Paragraphedeliste"/>
        <w:numPr>
          <w:ilvl w:val="0"/>
          <w:numId w:val="2"/>
        </w:numPr>
        <w:spacing w:before="60" w:after="60"/>
      </w:pPr>
      <w:r>
        <w:t xml:space="preserve">La page d'accueil </w:t>
      </w:r>
      <w:proofErr w:type="spellStart"/>
      <w:r>
        <w:t>Genialy</w:t>
      </w:r>
      <w:proofErr w:type="spellEnd"/>
      <w:r>
        <w:t xml:space="preserve"> avec le menu en code couleur jaune/bleu</w:t>
      </w:r>
    </w:p>
    <w:p w14:paraId="7366F998" w14:textId="77777777" w:rsidR="0023224F" w:rsidRDefault="00000000">
      <w:pPr>
        <w:pStyle w:val="Paragraphedeliste"/>
        <w:numPr>
          <w:ilvl w:val="0"/>
          <w:numId w:val="2"/>
        </w:numPr>
        <w:spacing w:before="60" w:after="60"/>
      </w:pPr>
      <w:r>
        <w:t xml:space="preserve">La section « Préparation » : concepts préalables, sécurité en atelier, tâche de conception, repères culturels, approche </w:t>
      </w:r>
      <w:proofErr w:type="spellStart"/>
      <w:r>
        <w:t>orientante</w:t>
      </w:r>
      <w:proofErr w:type="spellEnd"/>
      <w:r>
        <w:t xml:space="preserve"> (domaines d'étude liés à l'ingénierie et à l'automobile)</w:t>
      </w:r>
    </w:p>
    <w:p w14:paraId="508229FD" w14:textId="77777777" w:rsidR="0023224F" w:rsidRDefault="00000000">
      <w:pPr>
        <w:pStyle w:val="Paragraphedeliste"/>
        <w:numPr>
          <w:ilvl w:val="0"/>
          <w:numId w:val="2"/>
        </w:numPr>
        <w:spacing w:before="60" w:after="60"/>
      </w:pPr>
      <w:r>
        <w:t>Des exemples de bolides réellement conçus par des élèves en classe</w:t>
      </w:r>
    </w:p>
    <w:p w14:paraId="2C91ACCC" w14:textId="77777777" w:rsidR="0023224F" w:rsidRDefault="00000000">
      <w:pPr>
        <w:pStyle w:val="Paragraphedeliste"/>
        <w:numPr>
          <w:ilvl w:val="0"/>
          <w:numId w:val="2"/>
        </w:numPr>
        <w:spacing w:before="60" w:after="60"/>
      </w:pPr>
      <w:r>
        <w:t>Les liens vers des autoformations complémentaires sur campus RÉCIT (ex. : sécurité en atelier, machine-outil)</w:t>
      </w:r>
    </w:p>
    <w:p w14:paraId="6B9ED870" w14:textId="1E8D7BD5" w:rsidR="0023224F" w:rsidRDefault="00000000">
      <w:pPr>
        <w:pStyle w:val="Paragraphedeliste"/>
        <w:numPr>
          <w:ilvl w:val="0"/>
          <w:numId w:val="2"/>
        </w:numPr>
        <w:spacing w:before="60" w:after="60"/>
      </w:pPr>
      <w:r>
        <w:t>La section évaluation et les compétences du PF</w:t>
      </w:r>
      <w:r w:rsidR="00060852">
        <w:t>E</w:t>
      </w:r>
      <w:r>
        <w:t>Q décortiquées</w:t>
      </w:r>
    </w:p>
    <w:p w14:paraId="47E221B8" w14:textId="77777777" w:rsidR="0023224F" w:rsidRDefault="00000000">
      <w:pPr>
        <w:pStyle w:val="Paragraphedeliste"/>
        <w:numPr>
          <w:ilvl w:val="0"/>
          <w:numId w:val="2"/>
        </w:numPr>
        <w:spacing w:before="60" w:after="60"/>
      </w:pPr>
      <w:r>
        <w:t>Les badges de développement professionnel accessibles à l'issue de la consultation</w:t>
      </w:r>
    </w:p>
    <w:p w14:paraId="2C85BD4A" w14:textId="614B5E5F" w:rsidR="00702DC2" w:rsidRDefault="00702DC2">
      <w:pPr>
        <w:pStyle w:val="Paragraphedeliste"/>
        <w:numPr>
          <w:ilvl w:val="0"/>
          <w:numId w:val="2"/>
        </w:numPr>
        <w:spacing w:before="60" w:after="60"/>
      </w:pPr>
      <w:r>
        <w:t>Et bien plus !</w:t>
      </w:r>
    </w:p>
    <w:p w14:paraId="49347260" w14:textId="77777777" w:rsidR="0023224F" w:rsidRDefault="00000000">
      <w:pPr>
        <w:pStyle w:val="Titre1"/>
      </w:pPr>
      <w:r>
        <w:t>7. Échanges et pistes de collaboration</w:t>
      </w:r>
    </w:p>
    <w:p w14:paraId="7C14A13E" w14:textId="77777777" w:rsidR="0023224F" w:rsidRDefault="00000000">
      <w:pPr>
        <w:spacing w:before="80" w:after="80"/>
      </w:pPr>
      <w:r>
        <w:t>La participante, Émilie Carpentier (Polyvalente Montignac), a réagi positivement et a soulevé plusieurs pistes concrètes :</w:t>
      </w:r>
    </w:p>
    <w:p w14:paraId="3E7AB598" w14:textId="77777777" w:rsidR="0023224F" w:rsidRDefault="00000000">
      <w:pPr>
        <w:pStyle w:val="Paragraphedeliste"/>
        <w:numPr>
          <w:ilvl w:val="0"/>
          <w:numId w:val="2"/>
        </w:numPr>
        <w:spacing w:before="60" w:after="60"/>
      </w:pPr>
      <w:r>
        <w:t>Utilisation des vues éclatées pour les schémas de principe, schémas de construction et plans orthogonaux (dessins cotés), en lien avec les difficultés des élèves du 2e cycle</w:t>
      </w:r>
    </w:p>
    <w:p w14:paraId="04955B9E" w14:textId="5EB6B5A7" w:rsidR="0023224F" w:rsidRDefault="00000000">
      <w:pPr>
        <w:pStyle w:val="Paragraphedeliste"/>
        <w:numPr>
          <w:ilvl w:val="0"/>
          <w:numId w:val="2"/>
        </w:numPr>
        <w:spacing w:before="60" w:after="60"/>
      </w:pPr>
      <w:r>
        <w:t xml:space="preserve">Intérêt pour des </w:t>
      </w:r>
      <w:r w:rsidR="00060852">
        <w:t>PEPPIT</w:t>
      </w:r>
      <w:r>
        <w:t xml:space="preserve"> sur le mécanisme de la crémaillère, plus facile à comprendre avec une vue interactive</w:t>
      </w:r>
    </w:p>
    <w:p w14:paraId="70E8763E" w14:textId="77777777" w:rsidR="0023224F" w:rsidRDefault="00000000">
      <w:pPr>
        <w:pStyle w:val="Paragraphedeliste"/>
        <w:numPr>
          <w:ilvl w:val="0"/>
          <w:numId w:val="2"/>
        </w:numPr>
        <w:spacing w:before="60" w:after="60"/>
      </w:pPr>
      <w:r>
        <w:t>Intégration de ressources numériques pour les rapports de laboratoire au secondaire (ex. : tableurs Excel, cahiers multimodaux)</w:t>
      </w:r>
    </w:p>
    <w:p w14:paraId="210D0B0E" w14:textId="77777777" w:rsidR="0023224F" w:rsidRDefault="00000000">
      <w:pPr>
        <w:pStyle w:val="Paragraphedeliste"/>
        <w:numPr>
          <w:ilvl w:val="0"/>
          <w:numId w:val="2"/>
        </w:numPr>
        <w:spacing w:before="60" w:after="60"/>
      </w:pPr>
      <w:r>
        <w:t>Réorganisation des laboratoires en cours dans leur milieu (retrait du formol, du plomb et des matières organiques dangereuses) et besoin d'outils de remplacement</w:t>
      </w:r>
    </w:p>
    <w:p w14:paraId="0C6DEC89" w14:textId="77777777" w:rsidR="0023224F" w:rsidRDefault="00000000">
      <w:pPr>
        <w:pStyle w:val="Paragraphedeliste"/>
        <w:numPr>
          <w:ilvl w:val="0"/>
          <w:numId w:val="2"/>
        </w:numPr>
        <w:spacing w:before="60" w:after="60"/>
      </w:pPr>
      <w:r>
        <w:t>Intérêt pour des capsules en optique, difficile à réaliser en classe en présentiel</w:t>
      </w:r>
    </w:p>
    <w:p w14:paraId="7017EC14" w14:textId="77777777" w:rsidR="0023224F" w:rsidRDefault="00000000">
      <w:pPr>
        <w:pStyle w:val="Paragraphedeliste"/>
        <w:numPr>
          <w:ilvl w:val="0"/>
          <w:numId w:val="2"/>
        </w:numPr>
        <w:spacing w:before="60" w:after="60"/>
      </w:pPr>
      <w:r>
        <w:t>Référence à l'utilisation de Moodle dans un contexte d'éducation aux adultes et intérêt pour intégrer un laboratoire de colorimétrie déjà développé</w:t>
      </w:r>
    </w:p>
    <w:p w14:paraId="60C8B0D4" w14:textId="255539BC" w:rsidR="0023224F" w:rsidRDefault="00000000">
      <w:pPr>
        <w:spacing w:before="80" w:after="80"/>
      </w:pPr>
      <w:r>
        <w:t>L'équipe du RÉCIT MST a confirmé sa disponibilité pour accompagner ces projets. Elle rappelle être disponible tous les mercredis matin pour répondre aux besoins d'accompagnement en mathématique, science</w:t>
      </w:r>
      <w:r w:rsidR="00060852">
        <w:t xml:space="preserve"> et</w:t>
      </w:r>
      <w:r>
        <w:t xml:space="preserve"> technologie et intégration du numérique.</w:t>
      </w:r>
    </w:p>
    <w:p w14:paraId="0E348EB5" w14:textId="77777777" w:rsidR="0023224F" w:rsidRDefault="00000000">
      <w:pPr>
        <w:pStyle w:val="Titre1"/>
      </w:pPr>
      <w:r>
        <w:t>8. Conclusion</w:t>
      </w:r>
    </w:p>
    <w:p w14:paraId="1153797E" w14:textId="67343BFC" w:rsidR="0023224F" w:rsidRDefault="00000000">
      <w:pPr>
        <w:spacing w:before="80" w:after="80"/>
      </w:pPr>
      <w:r>
        <w:t xml:space="preserve">Le webinaire a permis de présenter un modèle de développement professionnel original, ancré dans les réalités du terrain, accessible aux enseignants novices en numérique comme aux plus expérimentés. Les </w:t>
      </w:r>
      <w:r w:rsidR="00060852">
        <w:t>PEPPIT</w:t>
      </w:r>
      <w:r>
        <w:t xml:space="preserve"> MST constituent une offre évolutive et collaborative, conçue pour être utilisée, adaptée, enrichie et </w:t>
      </w:r>
      <w:proofErr w:type="spellStart"/>
      <w:r>
        <w:t>co-créée</w:t>
      </w:r>
      <w:proofErr w:type="spellEnd"/>
      <w:r>
        <w:t xml:space="preserve"> avec les milieux scolaires.</w:t>
      </w:r>
    </w:p>
    <w:p w14:paraId="4A68920B" w14:textId="77777777" w:rsidR="0023224F" w:rsidRDefault="0023224F">
      <w:pPr>
        <w:spacing w:before="120"/>
      </w:pPr>
    </w:p>
    <w:p w14:paraId="28B77D79" w14:textId="21462B20" w:rsidR="0023224F" w:rsidRDefault="00000000">
      <w:pPr>
        <w:spacing w:before="80" w:after="80"/>
      </w:pPr>
      <w:r>
        <w:t xml:space="preserve">L'équipe se montre ouverte à toute proposition de nouvelles </w:t>
      </w:r>
      <w:r w:rsidR="00060852">
        <w:t>PEPPIT</w:t>
      </w:r>
      <w:r>
        <w:t xml:space="preserve"> ou de collaboration. Les milieux intéressés sont invités à communiquer avec Geneviève Trudel et Pierre Lachance via l'adresse disponible sur campus RÉCIT, ou à participer aux rencontres hebdomadaires du mercredi matin.</w:t>
      </w:r>
    </w:p>
    <w:p w14:paraId="22555DC1" w14:textId="77777777" w:rsidR="0023224F" w:rsidRDefault="0023224F">
      <w:pPr>
        <w:spacing w:before="120"/>
      </w:pPr>
    </w:p>
    <w:p w14:paraId="3FFA83F0" w14:textId="77777777" w:rsidR="0023224F" w:rsidRDefault="00000000">
      <w:pPr>
        <w:spacing w:before="80" w:after="80"/>
      </w:pPr>
      <w:r>
        <w:rPr>
          <w:b/>
          <w:bCs/>
        </w:rPr>
        <w:t>Prochaines étapes annoncées :</w:t>
      </w:r>
    </w:p>
    <w:p w14:paraId="08A46B54" w14:textId="46CF9920" w:rsidR="0023224F" w:rsidRDefault="00000000">
      <w:pPr>
        <w:pStyle w:val="Paragraphedeliste"/>
        <w:numPr>
          <w:ilvl w:val="0"/>
          <w:numId w:val="2"/>
        </w:numPr>
        <w:spacing w:before="60" w:after="60"/>
      </w:pPr>
      <w:r>
        <w:t xml:space="preserve">Publication prochaine de la </w:t>
      </w:r>
      <w:r w:rsidR="00060852">
        <w:t>PEPPIT</w:t>
      </w:r>
      <w:r>
        <w:t xml:space="preserve"> sur l'analyse technologique au 1er cycle du secondaire</w:t>
      </w:r>
    </w:p>
    <w:p w14:paraId="26B62087" w14:textId="11252DFC" w:rsidR="0023224F" w:rsidRDefault="00000000">
      <w:pPr>
        <w:pStyle w:val="Paragraphedeliste"/>
        <w:numPr>
          <w:ilvl w:val="0"/>
          <w:numId w:val="2"/>
        </w:numPr>
        <w:spacing w:before="60" w:after="60"/>
      </w:pPr>
      <w:r>
        <w:t xml:space="preserve">Développement d'une </w:t>
      </w:r>
      <w:r w:rsidR="00060852">
        <w:t>PEPPIT</w:t>
      </w:r>
      <w:r>
        <w:t xml:space="preserve"> d'analyse technologique virtuelle pour le 2e cycle du secondaire</w:t>
      </w:r>
    </w:p>
    <w:p w14:paraId="340A988F" w14:textId="25D545FB" w:rsidR="0023224F" w:rsidRDefault="00000000">
      <w:pPr>
        <w:pStyle w:val="Paragraphedeliste"/>
        <w:numPr>
          <w:ilvl w:val="0"/>
          <w:numId w:val="2"/>
        </w:numPr>
        <w:spacing w:before="60" w:after="60"/>
      </w:pPr>
      <w:r>
        <w:t xml:space="preserve">Diffusion de la </w:t>
      </w:r>
      <w:hyperlink r:id="rId9" w:history="1">
        <w:r w:rsidR="0023224F" w:rsidRPr="00060852">
          <w:rPr>
            <w:rStyle w:val="Hyperlien"/>
          </w:rPr>
          <w:t>vidéo de ce webinaire</w:t>
        </w:r>
      </w:hyperlink>
      <w:r>
        <w:t xml:space="preserve"> dans les réseaux du RÉCIT MST</w:t>
      </w:r>
    </w:p>
    <w:sectPr w:rsidR="0023224F">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92FB" w14:textId="77777777" w:rsidR="005F3B5B" w:rsidRDefault="005F3B5B">
      <w:r>
        <w:separator/>
      </w:r>
    </w:p>
  </w:endnote>
  <w:endnote w:type="continuationSeparator" w:id="0">
    <w:p w14:paraId="1C6EF859" w14:textId="77777777" w:rsidR="005F3B5B" w:rsidRDefault="005F3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9535" w14:textId="77777777" w:rsidR="0023224F" w:rsidRDefault="00000000">
    <w:pPr>
      <w:jc w:val="center"/>
    </w:pPr>
    <w:r>
      <w:rPr>
        <w:color w:val="888888"/>
        <w:sz w:val="18"/>
        <w:szCs w:val="18"/>
      </w:rPr>
      <w:t>Résumé du webinaire PEPPIT MST — Nouveautés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DFD6" w14:textId="77777777" w:rsidR="005F3B5B" w:rsidRDefault="005F3B5B">
      <w:r>
        <w:separator/>
      </w:r>
    </w:p>
  </w:footnote>
  <w:footnote w:type="continuationSeparator" w:id="0">
    <w:p w14:paraId="12F781E2" w14:textId="77777777" w:rsidR="005F3B5B" w:rsidRDefault="005F3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F7A"/>
    <w:multiLevelType w:val="hybridMultilevel"/>
    <w:tmpl w:val="C9C63862"/>
    <w:lvl w:ilvl="0" w:tplc="647C681E">
      <w:start w:val="1"/>
      <w:numFmt w:val="bullet"/>
      <w:lvlText w:val="–"/>
      <w:lvlJc w:val="left"/>
      <w:pPr>
        <w:ind w:left="1080" w:hanging="360"/>
      </w:pPr>
    </w:lvl>
    <w:lvl w:ilvl="1" w:tplc="B6F69256">
      <w:numFmt w:val="decimal"/>
      <w:lvlText w:val=""/>
      <w:lvlJc w:val="left"/>
    </w:lvl>
    <w:lvl w:ilvl="2" w:tplc="552CCBEC">
      <w:numFmt w:val="decimal"/>
      <w:lvlText w:val=""/>
      <w:lvlJc w:val="left"/>
    </w:lvl>
    <w:lvl w:ilvl="3" w:tplc="D48EE51A">
      <w:numFmt w:val="decimal"/>
      <w:lvlText w:val=""/>
      <w:lvlJc w:val="left"/>
    </w:lvl>
    <w:lvl w:ilvl="4" w:tplc="D8909C60">
      <w:numFmt w:val="decimal"/>
      <w:lvlText w:val=""/>
      <w:lvlJc w:val="left"/>
    </w:lvl>
    <w:lvl w:ilvl="5" w:tplc="8C10ABEA">
      <w:numFmt w:val="decimal"/>
      <w:lvlText w:val=""/>
      <w:lvlJc w:val="left"/>
    </w:lvl>
    <w:lvl w:ilvl="6" w:tplc="E1BECA9E">
      <w:numFmt w:val="decimal"/>
      <w:lvlText w:val=""/>
      <w:lvlJc w:val="left"/>
    </w:lvl>
    <w:lvl w:ilvl="7" w:tplc="ADEEF132">
      <w:numFmt w:val="decimal"/>
      <w:lvlText w:val=""/>
      <w:lvlJc w:val="left"/>
    </w:lvl>
    <w:lvl w:ilvl="8" w:tplc="B2F28CF2">
      <w:numFmt w:val="decimal"/>
      <w:lvlText w:val=""/>
      <w:lvlJc w:val="left"/>
    </w:lvl>
  </w:abstractNum>
  <w:abstractNum w:abstractNumId="1" w15:restartNumberingAfterBreak="0">
    <w:nsid w:val="1DB4320D"/>
    <w:multiLevelType w:val="hybridMultilevel"/>
    <w:tmpl w:val="63120302"/>
    <w:lvl w:ilvl="0" w:tplc="BA38A39C">
      <w:start w:val="1"/>
      <w:numFmt w:val="bullet"/>
      <w:lvlText w:val="●"/>
      <w:lvlJc w:val="left"/>
      <w:pPr>
        <w:ind w:left="720" w:hanging="360"/>
      </w:pPr>
    </w:lvl>
    <w:lvl w:ilvl="1" w:tplc="0D7E0042">
      <w:start w:val="1"/>
      <w:numFmt w:val="bullet"/>
      <w:lvlText w:val="○"/>
      <w:lvlJc w:val="left"/>
      <w:pPr>
        <w:ind w:left="1440" w:hanging="360"/>
      </w:pPr>
    </w:lvl>
    <w:lvl w:ilvl="2" w:tplc="59AEF62E">
      <w:start w:val="1"/>
      <w:numFmt w:val="bullet"/>
      <w:lvlText w:val="■"/>
      <w:lvlJc w:val="left"/>
      <w:pPr>
        <w:ind w:left="2160" w:hanging="360"/>
      </w:pPr>
    </w:lvl>
    <w:lvl w:ilvl="3" w:tplc="F05A5C70">
      <w:start w:val="1"/>
      <w:numFmt w:val="bullet"/>
      <w:lvlText w:val="●"/>
      <w:lvlJc w:val="left"/>
      <w:pPr>
        <w:ind w:left="2880" w:hanging="360"/>
      </w:pPr>
    </w:lvl>
    <w:lvl w:ilvl="4" w:tplc="8B326422">
      <w:start w:val="1"/>
      <w:numFmt w:val="bullet"/>
      <w:lvlText w:val="○"/>
      <w:lvlJc w:val="left"/>
      <w:pPr>
        <w:ind w:left="3600" w:hanging="360"/>
      </w:pPr>
    </w:lvl>
    <w:lvl w:ilvl="5" w:tplc="F5AEAB58">
      <w:start w:val="1"/>
      <w:numFmt w:val="bullet"/>
      <w:lvlText w:val="■"/>
      <w:lvlJc w:val="left"/>
      <w:pPr>
        <w:ind w:left="4320" w:hanging="360"/>
      </w:pPr>
    </w:lvl>
    <w:lvl w:ilvl="6" w:tplc="DD709F18">
      <w:start w:val="1"/>
      <w:numFmt w:val="bullet"/>
      <w:lvlText w:val="●"/>
      <w:lvlJc w:val="left"/>
      <w:pPr>
        <w:ind w:left="5040" w:hanging="360"/>
      </w:pPr>
    </w:lvl>
    <w:lvl w:ilvl="7" w:tplc="FE6E5B9A">
      <w:start w:val="1"/>
      <w:numFmt w:val="bullet"/>
      <w:lvlText w:val="●"/>
      <w:lvlJc w:val="left"/>
      <w:pPr>
        <w:ind w:left="5760" w:hanging="360"/>
      </w:pPr>
    </w:lvl>
    <w:lvl w:ilvl="8" w:tplc="860E626A">
      <w:start w:val="1"/>
      <w:numFmt w:val="bullet"/>
      <w:lvlText w:val="●"/>
      <w:lvlJc w:val="left"/>
      <w:pPr>
        <w:ind w:left="6480" w:hanging="360"/>
      </w:pPr>
    </w:lvl>
  </w:abstractNum>
  <w:abstractNum w:abstractNumId="2" w15:restartNumberingAfterBreak="0">
    <w:nsid w:val="1F61165B"/>
    <w:multiLevelType w:val="hybridMultilevel"/>
    <w:tmpl w:val="A3CC7B18"/>
    <w:lvl w:ilvl="0" w:tplc="E550D1A0">
      <w:start w:val="1"/>
      <w:numFmt w:val="bullet"/>
      <w:lvlText w:val="•"/>
      <w:lvlJc w:val="left"/>
      <w:pPr>
        <w:ind w:left="720" w:hanging="360"/>
      </w:pPr>
    </w:lvl>
    <w:lvl w:ilvl="1" w:tplc="A4AA756A">
      <w:numFmt w:val="decimal"/>
      <w:lvlText w:val=""/>
      <w:lvlJc w:val="left"/>
    </w:lvl>
    <w:lvl w:ilvl="2" w:tplc="F14EFBBC">
      <w:numFmt w:val="decimal"/>
      <w:lvlText w:val=""/>
      <w:lvlJc w:val="left"/>
    </w:lvl>
    <w:lvl w:ilvl="3" w:tplc="046CE79A">
      <w:numFmt w:val="decimal"/>
      <w:lvlText w:val=""/>
      <w:lvlJc w:val="left"/>
    </w:lvl>
    <w:lvl w:ilvl="4" w:tplc="A54A8498">
      <w:numFmt w:val="decimal"/>
      <w:lvlText w:val=""/>
      <w:lvlJc w:val="left"/>
    </w:lvl>
    <w:lvl w:ilvl="5" w:tplc="33AC9C7A">
      <w:numFmt w:val="decimal"/>
      <w:lvlText w:val=""/>
      <w:lvlJc w:val="left"/>
    </w:lvl>
    <w:lvl w:ilvl="6" w:tplc="A14C8376">
      <w:numFmt w:val="decimal"/>
      <w:lvlText w:val=""/>
      <w:lvlJc w:val="left"/>
    </w:lvl>
    <w:lvl w:ilvl="7" w:tplc="A5E83D0E">
      <w:numFmt w:val="decimal"/>
      <w:lvlText w:val=""/>
      <w:lvlJc w:val="left"/>
    </w:lvl>
    <w:lvl w:ilvl="8" w:tplc="9F226C1A">
      <w:numFmt w:val="decimal"/>
      <w:lvlText w:val=""/>
      <w:lvlJc w:val="left"/>
    </w:lvl>
  </w:abstractNum>
  <w:abstractNum w:abstractNumId="3" w15:restartNumberingAfterBreak="0">
    <w:nsid w:val="634B0EE4"/>
    <w:multiLevelType w:val="hybridMultilevel"/>
    <w:tmpl w:val="28826610"/>
    <w:lvl w:ilvl="0" w:tplc="0C0C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42929323">
    <w:abstractNumId w:val="1"/>
    <w:lvlOverride w:ilvl="0">
      <w:startOverride w:val="1"/>
    </w:lvlOverride>
  </w:num>
  <w:num w:numId="2" w16cid:durableId="890731361">
    <w:abstractNumId w:val="2"/>
    <w:lvlOverride w:ilvl="0">
      <w:startOverride w:val="1"/>
    </w:lvlOverride>
  </w:num>
  <w:num w:numId="3" w16cid:durableId="973826632">
    <w:abstractNumId w:val="2"/>
  </w:num>
  <w:num w:numId="4" w16cid:durableId="1961299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4F"/>
    <w:rsid w:val="000110F4"/>
    <w:rsid w:val="00060852"/>
    <w:rsid w:val="0023224F"/>
    <w:rsid w:val="005F3B5B"/>
    <w:rsid w:val="00702DC2"/>
    <w:rsid w:val="00B73E45"/>
    <w:rsid w:val="00B87D50"/>
    <w:rsid w:val="00D80B47"/>
    <w:rsid w:val="00E621D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326E"/>
  <w15:docId w15:val="{CA5F4B29-E6CB-485B-AF16-CC9A51C0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80"/>
      <w:outlineLvl w:val="0"/>
    </w:pPr>
    <w:rPr>
      <w:b/>
      <w:bCs/>
      <w:color w:val="2E75B6"/>
      <w:sz w:val="32"/>
      <w:szCs w:val="32"/>
    </w:rPr>
  </w:style>
  <w:style w:type="paragraph" w:styleId="Titre2">
    <w:name w:val="heading 2"/>
    <w:uiPriority w:val="9"/>
    <w:unhideWhenUsed/>
    <w:qFormat/>
    <w:pPr>
      <w:spacing w:before="240" w:after="120"/>
      <w:outlineLvl w:val="1"/>
    </w:pPr>
    <w:rPr>
      <w:b/>
      <w:bCs/>
      <w:color w:val="1F4E79"/>
      <w:sz w:val="26"/>
      <w:szCs w:val="26"/>
    </w:rPr>
  </w:style>
  <w:style w:type="paragraph" w:styleId="Titre3">
    <w:name w:val="heading 3"/>
    <w:uiPriority w:val="9"/>
    <w:unhideWhenUsed/>
    <w:qFormat/>
    <w:pPr>
      <w:spacing w:before="180" w:after="80"/>
      <w:outlineLvl w:val="2"/>
    </w:pPr>
    <w:rPr>
      <w:b/>
      <w:bCs/>
      <w:color w:val="2F5496"/>
      <w:sz w:val="23"/>
      <w:szCs w:val="23"/>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Hyperlien">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060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mpus.recit.qc.ca/course/view.php?id=1265" TargetMode="External"/><Relationship Id="rId3" Type="http://schemas.openxmlformats.org/officeDocument/2006/relationships/settings" Target="settings.xml"/><Relationship Id="rId7" Type="http://schemas.openxmlformats.org/officeDocument/2006/relationships/hyperlink" Target="mailto:mst@recit.gouv.qc.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oRYswFfV6A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1603</Words>
  <Characters>8819</Characters>
  <Application>Microsoft Office Word</Application>
  <DocSecurity>0</DocSecurity>
  <Lines>73</Lines>
  <Paragraphs>20</Paragraphs>
  <ScaleCrop>false</ScaleCrop>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Pierre Lachance</cp:lastModifiedBy>
  <cp:revision>5</cp:revision>
  <dcterms:created xsi:type="dcterms:W3CDTF">2026-04-30T12:10:00Z</dcterms:created>
  <dcterms:modified xsi:type="dcterms:W3CDTF">2026-04-30T12:58:00Z</dcterms:modified>
</cp:coreProperties>
</file>