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Ubuntu" w:cs="Ubuntu" w:eastAsia="Ubuntu" w:hAnsi="Ubuntu"/>
          <w:b w:val="1"/>
          <w:i w:val="1"/>
        </w:rPr>
      </w:pPr>
      <w:r w:rsidDel="00000000" w:rsidR="00000000" w:rsidRPr="00000000">
        <w:rPr>
          <w:rFonts w:ascii="Ubuntu" w:cs="Ubuntu" w:eastAsia="Ubuntu" w:hAnsi="Ubuntu"/>
          <w:b w:val="1"/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7181850</wp:posOffset>
            </wp:positionH>
            <wp:positionV relativeFrom="page">
              <wp:posOffset>628650</wp:posOffset>
            </wp:positionV>
            <wp:extent cx="1557338" cy="61676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6167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Ubuntu" w:cs="Ubuntu" w:eastAsia="Ubuntu" w:hAnsi="Ubuntu"/>
          <w:b w:val="1"/>
          <w:i w:val="1"/>
          <w:rtl w:val="0"/>
        </w:rPr>
        <w:t xml:space="preserve">Storyboard (adapt to your needs)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4845"/>
        <w:gridCol w:w="2190"/>
        <w:gridCol w:w="3240"/>
        <w:tblGridChange w:id="0">
          <w:tblGrid>
            <w:gridCol w:w="2265"/>
            <w:gridCol w:w="4845"/>
            <w:gridCol w:w="2190"/>
            <w:gridCol w:w="324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657cbf" w:val="clear"/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ind w:left="113" w:right="113"/>
              <w:rPr>
                <w:rFonts w:ascii="Ubuntu" w:cs="Ubuntu" w:eastAsia="Ubuntu" w:hAnsi="Ubuntu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shd w:fill="657cbf" w:val="clear"/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rtl w:val="0"/>
              </w:rPr>
              <w:t xml:space="preserve">Musical and/or spoken opening signature </w:t>
            </w:r>
          </w:p>
          <w:p w:rsidR="00000000" w:rsidDel="00000000" w:rsidP="00000000" w:rsidRDefault="00000000" w:rsidRPr="00000000" w14:paraId="00000008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rtl w:val="0"/>
              </w:rPr>
              <w:t xml:space="preserve">(intro)</w:t>
            </w:r>
          </w:p>
          <w:p w:rsidR="00000000" w:rsidDel="00000000" w:rsidP="00000000" w:rsidRDefault="00000000" w:rsidRPr="00000000" w14:paraId="00000009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shd w:fill="657cbf" w:val="clear"/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rtl w:val="0"/>
              </w:rPr>
              <w:t xml:space="preserve">Introducing the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restart"/>
            <w:shd w:fill="657cbf" w:val="clear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rtl w:val="0"/>
              </w:rPr>
              <w:t xml:space="preserve">Subject (body)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shd w:fill="657cbf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0" w:before="0" w:line="240" w:lineRule="auto"/>
              <w:ind w:left="0" w:right="113" w:firstLine="0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shd w:fill="657cbf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ind w:left="0" w:right="113" w:firstLine="0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shd w:fill="657cbf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ind w:left="0" w:right="113" w:firstLine="0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shd w:fill="657cbf" w:val="clear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ind w:left="0" w:right="113" w:firstLine="0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shd w:fill="657cbf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  <w:rtl w:val="0"/>
              </w:rPr>
              <w:t xml:space="preserve">nclusion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shd w:fill="657cbf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Ubuntu" w:cs="Ubuntu" w:eastAsia="Ubuntu" w:hAnsi="Ubuntu"/>
                <w:color w:val="ffffff"/>
                <w:sz w:val="20"/>
                <w:szCs w:val="20"/>
                <w:rtl w:val="0"/>
              </w:rPr>
              <w:t xml:space="preserve">Musical and/or spoken  closing signature  (outro)</w:t>
            </w:r>
          </w:p>
          <w:p w:rsidR="00000000" w:rsidDel="00000000" w:rsidP="00000000" w:rsidRDefault="00000000" w:rsidRPr="00000000" w14:paraId="0000005C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ind w:left="113" w:right="113"/>
              <w:jc w:val="center"/>
              <w:rPr>
                <w:rFonts w:ascii="Ubuntu" w:cs="Ubuntu" w:eastAsia="Ubuntu" w:hAnsi="Ubuntu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rPr>
          <w:rFonts w:ascii="Verdana" w:cs="Verdana" w:eastAsia="Verdana" w:hAnsi="Verdana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